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F7" w:rsidRPr="004616F9" w:rsidRDefault="004616F9" w:rsidP="004616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16F9">
        <w:rPr>
          <w:rFonts w:ascii="Times New Roman" w:hAnsi="Times New Roman" w:cs="Times New Roman"/>
          <w:b w:val="0"/>
          <w:sz w:val="24"/>
          <w:szCs w:val="24"/>
        </w:rPr>
        <w:t>Приложение 2 к письму</w:t>
      </w:r>
    </w:p>
    <w:p w:rsidR="004616F9" w:rsidRPr="004616F9" w:rsidRDefault="004616F9" w:rsidP="004616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4616F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4616F9">
        <w:rPr>
          <w:rFonts w:ascii="Times New Roman" w:hAnsi="Times New Roman" w:cs="Times New Roman"/>
          <w:b w:val="0"/>
          <w:sz w:val="24"/>
          <w:szCs w:val="24"/>
          <w:u w:val="single"/>
        </w:rPr>
        <w:t>01.04.2020</w:t>
      </w:r>
      <w:r w:rsidRPr="004616F9">
        <w:rPr>
          <w:rFonts w:ascii="Times New Roman" w:hAnsi="Times New Roman" w:cs="Times New Roman"/>
          <w:b w:val="0"/>
          <w:sz w:val="24"/>
          <w:szCs w:val="24"/>
        </w:rPr>
        <w:t xml:space="preserve"> № ___________</w:t>
      </w:r>
    </w:p>
    <w:p w:rsidR="00F017F7" w:rsidRDefault="00F017F7" w:rsidP="00833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E35" w:rsidRPr="00833E35" w:rsidRDefault="00833E35" w:rsidP="00833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t>НАЦИОНАЛЬНАЯ СТРАТЕГИЯ</w:t>
      </w:r>
    </w:p>
    <w:p w:rsidR="00833E35" w:rsidRPr="00833E35" w:rsidRDefault="00833E35" w:rsidP="00833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t>ДЕЙСТВИЙ В ИНТЕРЕСАХ ЖЕНЩИН НА 2017 - 2022 ГОДЫ</w:t>
      </w:r>
    </w:p>
    <w:p w:rsidR="00833E35" w:rsidRDefault="00833E35" w:rsidP="00833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E35" w:rsidRDefault="00833E35" w:rsidP="0083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t xml:space="preserve">Национальная стратегия действий в интересах женщин на 2017 - 2022 годы (далее - Стратегия) определяет основные направления государственной политики в отношении женщин и нацелена на реализацию принципа равных прав и свобод мужчины и женщины и создание равных возможностей для их реализации женщинами в соответствии с положениями </w:t>
      </w:r>
      <w:hyperlink r:id="rId6" w:history="1">
        <w:r w:rsidRPr="00776752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76752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</w:t>
      </w:r>
      <w:r w:rsidRPr="00833E35">
        <w:rPr>
          <w:rFonts w:ascii="Times New Roman" w:hAnsi="Times New Roman" w:cs="Times New Roman"/>
          <w:sz w:val="24"/>
          <w:szCs w:val="24"/>
        </w:rPr>
        <w:t>ава, международными договорами Российской Федерации.</w:t>
      </w:r>
    </w:p>
    <w:p w:rsidR="00833E35" w:rsidRDefault="00833E35" w:rsidP="0083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t>В Декларации "Преобразование нашего мира: Повестка дня в области устойчивого развития на период до 2030 года", принятой резолюцией Генеральной Ассамблеи Организации Объединенных Наций от 25 сентября 2015 г. N 70/1, предусматривается обеспечение к 2030 году всестороннего и эффективного участия женщин в принятии решений в политической, экономической и общественной сферах жизни общества.</w:t>
      </w:r>
    </w:p>
    <w:p w:rsidR="00833E35" w:rsidRPr="00677188" w:rsidRDefault="00833E35" w:rsidP="0083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Российская Федерация в рамках работы в "Группе двадцати" наравне с другими странами этого объединения взяла на себя обязательство по принятию дополнительных мер, направленных на повышение занятости женщин, а также по созданию условий для их карьерного и профессионального роста.</w:t>
      </w:r>
    </w:p>
    <w:p w:rsidR="00833E35" w:rsidRPr="00677188" w:rsidRDefault="00833E35" w:rsidP="0083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b/>
          <w:sz w:val="24"/>
          <w:szCs w:val="24"/>
        </w:rPr>
        <w:t>Укреплению позиций женщин в российском обществе способствовали меры, принятые в течение последних 10 лет, включающие</w:t>
      </w:r>
      <w:r w:rsidRPr="00677188">
        <w:rPr>
          <w:rFonts w:ascii="Times New Roman" w:hAnsi="Times New Roman" w:cs="Times New Roman"/>
          <w:sz w:val="24"/>
          <w:szCs w:val="24"/>
        </w:rPr>
        <w:t>: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совершенствование законодательства в целях улучшения положения женщин, в том числе в части вопросов, связанных с выплатой пособий в связи с рождением и воспитанием детей, а также с реализацией программы материнского (семейного) капитала;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повышение конкурентоспособности женщин на рынке труда за счет принятия антидискриминационных мер (запрещение объявлений о вакансиях, содержащих требования о поле, возрасте и семейном положении), а также за счет организации профессионального обучения женщин, находящихся в отпуске по уходу за ребенком;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поэтапное повышение оплаты труда в бюджетных секторах экономики, в которых заняты преимущественно женщины, - в сферах образования, науки, здравоохранения, культуры и социальной защиты;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создание благоприятных условий для совмещения семейных обязанностей по воспитанию детей, в том числе детей-инвалидов и детей с ограниченными возможностями здоровья, с трудовой деятельностью (обеспечение доступности дошкольного образования для детей в возрасте от 3 до 7 лет, закрепление на законодательном уровне положения о предоставлении по желанию лица, воспитывающего ребенка-инвалида, ежегодного оплачиваемого отпуска в удобное для него время);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повышение качества оказания медицинской помощи женщинам в период беременности, родов и послеродовой период, введение родового сертификата, строительство перинатальных центров;</w:t>
      </w:r>
    </w:p>
    <w:p w:rsidR="00833E35" w:rsidRPr="00677188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государственную поддержку малого и среднего предпринимательства, в том числе с участием женщин;</w:t>
      </w:r>
    </w:p>
    <w:p w:rsidR="00833E35" w:rsidRPr="00677188" w:rsidRDefault="00833E35" w:rsidP="006771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88">
        <w:rPr>
          <w:rFonts w:ascii="Times New Roman" w:hAnsi="Times New Roman" w:cs="Times New Roman"/>
          <w:sz w:val="24"/>
          <w:szCs w:val="24"/>
        </w:rPr>
        <w:t>последовательную государственную поддержку социально ориентированных некоммерческих организаций, деятельность которых направлена на улучшение положения женщин, семьи и детей.</w:t>
      </w:r>
    </w:p>
    <w:p w:rsidR="00833E35" w:rsidRPr="00833E35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E35">
        <w:rPr>
          <w:rFonts w:ascii="Times New Roman" w:hAnsi="Times New Roman" w:cs="Times New Roman"/>
          <w:b/>
          <w:sz w:val="24"/>
          <w:szCs w:val="24"/>
        </w:rPr>
        <w:t>В рамках реализации мер государственной поддержки гражданского общества путем выделения грантов поддерживаются женские организации, реализующие проекты:</w:t>
      </w:r>
    </w:p>
    <w:p w:rsidR="00833E35" w:rsidRPr="00833E35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lastRenderedPageBreak/>
        <w:t>по укреплению института семьи и семейных ценностей, охране и поддержке материнства;</w:t>
      </w:r>
    </w:p>
    <w:p w:rsidR="00833E35" w:rsidRPr="00833E35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E35">
        <w:rPr>
          <w:rFonts w:ascii="Times New Roman" w:hAnsi="Times New Roman" w:cs="Times New Roman"/>
          <w:sz w:val="24"/>
          <w:szCs w:val="24"/>
        </w:rPr>
        <w:t>по социальной адаптации детей-инвалидов;</w:t>
      </w:r>
    </w:p>
    <w:p w:rsidR="00833E35" w:rsidRPr="00856627" w:rsidRDefault="00833E35" w:rsidP="00833E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27">
        <w:rPr>
          <w:rFonts w:ascii="Times New Roman" w:hAnsi="Times New Roman" w:cs="Times New Roman"/>
          <w:sz w:val="24"/>
          <w:szCs w:val="24"/>
        </w:rPr>
        <w:t>по общественному мониторингу качества социальной сферы.</w:t>
      </w:r>
    </w:p>
    <w:p w:rsidR="00244104" w:rsidRPr="00856627" w:rsidRDefault="0024410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27">
        <w:rPr>
          <w:rFonts w:ascii="Times New Roman" w:hAnsi="Times New Roman" w:cs="Times New Roman"/>
          <w:sz w:val="24"/>
          <w:szCs w:val="24"/>
        </w:rPr>
        <w:t>Материнство как социальная роль женщины высоко оценивается государством и обществом. Создание благоприятных условий для совмещения семейных обязанностей по воспитанию детей, в том числе детей-инвалидов и детей с ограниченными возможностями здоровья, с трудовой деятельностью рассматривается как важная составляющая часть политики, направленной на расширение участия женщин во всех секторах экономики, в управлении организациями и предприятиями, а также в политической и общественной жизни.</w:t>
      </w:r>
    </w:p>
    <w:p w:rsidR="00833E35" w:rsidRPr="00746B88" w:rsidRDefault="00793E60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27">
        <w:rPr>
          <w:rFonts w:ascii="Times New Roman" w:hAnsi="Times New Roman" w:cs="Times New Roman"/>
          <w:sz w:val="24"/>
          <w:szCs w:val="24"/>
        </w:rPr>
        <w:t>Создание работодателями условий для женщин, воспитывающих несовершеннолетних детей, будет способствовать повышению конкурентоспособности женщин на рынке труда и одновременно позволит им уделять больше времени воспитанию детей, что в целом будет содействовать укреплению семьи.</w:t>
      </w:r>
    </w:p>
    <w:p w:rsidR="008F2D90" w:rsidRPr="00746B88" w:rsidRDefault="00DF41E4" w:rsidP="00746B88">
      <w:pPr>
        <w:tabs>
          <w:tab w:val="center" w:pos="5031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Направления реализации Стратегии</w:t>
      </w:r>
    </w:p>
    <w:p w:rsid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Реализация Стратегии будет осуществляться одновременно по нескольким направлениям.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Реализация направления "Создание условий для сохранения здоровья женщин всех возрастов"</w:t>
      </w:r>
      <w:r w:rsidRPr="00746B88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повышения доступности и качества оказания медицинской помощи женщинам и девочкам.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Решение указанной задачи предполагает реализацию следующих мер: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программ профилактических осмотров и диспансеризации женщин и девочек;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оказания специализированной медицинской помощи женщинам и девочкам;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 у женщин и снижение факторов риска их развития;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расширение гарантий доступности для женщин и девочек генетической диагностики, включая биохимическую диагностику, ДНК-диагностику и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преимплантационную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диагностику, с целью профилактики наследственных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и хронических прогрессирующих редких (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>) заболеваний;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повышение мотивации к ведению здорового образа жизни, в том числе разработка и реализация информационно-образовательных программ, направленных на информирование женщин о вреде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>, потребления алкоголя, наркотических средств и психотропных веществ;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развитие системы охраны репродуктивного здоровья с учетом особенностей состояния здоровья женщин, в том числе с использованием вспомогательных репродуктивных технологий (включая экстракорпоральное оплодотворение);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обеспечение медико-социальной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 xml:space="preserve">Реализация направления "Улучшение экономического положения женщин, обеспечение роста их благосостояния" </w:t>
      </w:r>
      <w:r w:rsidRPr="00746B88">
        <w:rPr>
          <w:rFonts w:ascii="Times New Roman" w:hAnsi="Times New Roman" w:cs="Times New Roman"/>
          <w:sz w:val="24"/>
          <w:szCs w:val="24"/>
        </w:rPr>
        <w:t>предполагает решение следующих задач: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создание условий для получения женщинами профессионального образования в наиболее передовых областях экономики, предоставляющих широкие возможности для трудоустройства на высокооплачиваемые рабочие места;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сокращение разницы в оплате труда мужчин и женщин;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lastRenderedPageBreak/>
        <w:t>повышение конкурентоспособности женщин на рынке труда;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расширение возможностей занятости женщин в сфере малого и среднего предпринимательства;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повышение социальной ответственности работодателей в отношении женщин, имеющих семейные обязанности;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повышение социальной защищенности женщин.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Решение указанных задач предполагает реализацию следующих мер: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организация профессионального обучения женщин и формирование у них новых компетенций и квалификаций, в том числе в области предпринимательской деятельности;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создание специализированных форм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поддержки и проведение профессиональных конкурсов для женщин-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в целях стимулирования участия женщин в высокотехнологичных отраслях и инновационной деятельности;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сокращение разницы в оплате труда мужчин и женщин;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обеспечение участия женщин в развитии объектов инфраструктуры социального предпринимательства;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сокращение числа рабочих мест с вредными и (или) опасными условиями труда, на которых работают женщины;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обеспечение повышения конкурентоспособности и востребованности на рынке труда женщин, воспитывающих несовершеннолетних детей, в том числе за счет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3 лет, а также женщин, нуждающихся в повышении квалификации и переподготовке в связи с необходимостью формирования актуальных компетенций и квалификаций в целях осуществления трудовой и иной экономической деятельности по окончании отпуска по уходу за ребенком;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расширение масштабов и сфер применения гибких форм занятости, способствующих совмещению трудовой деятельности с семейными обязанностями;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развитие системы предоставления услуг по присмотру и уходу за детьми и нетрудоспособными членами семьи;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социальной поддержки малообеспеченных женщин, в том числе имеющих детей, с учетом установленных в субъектах Российской Федерации критериев нуждаемости, на основе социального контракта.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Реализация направления "Профилактика и предупреждение социального неблагополучия женщин и насилия в отношении женщин"</w:t>
      </w:r>
      <w:r w:rsidRPr="00746B88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задач: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и либерализация законодательства в отношении женщин, находящихся в местах лишения свободы за совершение нетяжких преступлений, в том числе женщин, имеющих детей;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совершенствование законодательства в целях формирования правовой основы социального сопровождения женщин, освобождаемых из мест лишения свободы, в том числе женщин, имеющих детей, включая развитие системы социализации и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таких женщин;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законодательства в сфере профилактики семейно-бытового насилия.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Решение указанных задач предполагает реализацию следующих мер: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смягчение наказания за преступления небольшой тяжести, в том числе более широкое применение оснований для освобождения от отбывания наказания, предусмотренных </w:t>
      </w:r>
      <w:hyperlink r:id="rId7" w:history="1">
        <w:r w:rsidRPr="00776752">
          <w:rPr>
            <w:rFonts w:ascii="Times New Roman" w:hAnsi="Times New Roman" w:cs="Times New Roman"/>
            <w:sz w:val="24"/>
            <w:szCs w:val="24"/>
          </w:rPr>
          <w:t>статьей 172</w:t>
        </w:r>
      </w:hyperlink>
      <w:r w:rsidRPr="00746B88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Федерации, в отношении беременных женщин и женщин, имеющих малолетних детей;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оказание социально-правовой и социально-психологической поддержки женщинам, освободившимся из мест лишения свободы, содействие их социальной адаптации, </w:t>
      </w:r>
      <w:r w:rsidRPr="00746B88">
        <w:rPr>
          <w:rFonts w:ascii="Times New Roman" w:hAnsi="Times New Roman" w:cs="Times New Roman"/>
          <w:sz w:val="24"/>
          <w:szCs w:val="24"/>
        </w:rPr>
        <w:lastRenderedPageBreak/>
        <w:t xml:space="preserve">социализации и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>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проведение мониторинга эффективности реализации мер по профилактике различных форм насилия, в том числе семейно-бытового и сексуального, в отношении женщин и детей в целях оценки масштабов и быстрого реагирования на факты такого насилия;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формирование эффективных моделей профилактики насилия в отношении женщин и детей, включая подготовку кадров по специальности "судебная социальная работа";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расширение практики проведения информационно-образовательных мероприятий по вопросам профилактики насилия в отношении женщин, в том числе для сотрудников правоохранительных органов, судей, сотрудников организаций здравоохранения, психологов и социальных работников, оказывающих помощь женщинам в кризисных ситуациях;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учреждений, оказывающих услуги женщинам и детям, пострадавшим (страдающим) от насилия в семье, сексуального насилия и других форм насилия, в том числе кризисных центров для женщин как меры безопасности на период разрешения конфликта, в том числе семейного, ставшего причиной насилия;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оказание содействия некоммерческим организациям, предоставляющим убежище жертвам насилия и оказывающим им психологическую и социальную поддержку;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разработка и внедрение воспитательных и обучающих программ по ненасильственным методам разрешения конфликтов для детей, подростков и молодежи;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ликвидацию сексуальной эксплуатации женщин, торговли людьми и формирование в обществе непримиримого отношения к таким явлениям.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 xml:space="preserve">Реализация направления "Расширение участия женщин в общественно-политической жизни" </w:t>
      </w:r>
      <w:r w:rsidRPr="00746B88">
        <w:rPr>
          <w:rFonts w:ascii="Times New Roman" w:hAnsi="Times New Roman" w:cs="Times New Roman"/>
          <w:sz w:val="24"/>
          <w:szCs w:val="24"/>
        </w:rPr>
        <w:t>предполагает решение следующих задач: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снижение диспропорций по признаку пола в руководящем составе федеральных органов власти, органов государственной власти субъектов Российской Федерации, органов местного самоуправления и организаций, а также создание благоприятных условий для продвижения женщин по службе;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повышение роли женских общественных организаций и объединений в общественно-политической жизни.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Решение указанных задач предполагает реализацию следующих мер: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оказание государственной поддержки общественным организациям и объединениям, реализующим мероприятия по улучшению положения женщин и выдвигающим способных и компетентных в профессиональном отношении женщин в органы власти всех ветвей и уровней;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реализация информационно-просветительских программ, направленных на повышение участия женщин в общественно-политической жизни;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женских организаций в информационно-телекоммуникационной сети "Интернет";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содействие участию российских женских общественных организаций в международном сотрудничестве по линии Организации Объединенных Наций, Организации по безопасности и сотрудничеству в Европе, Совета Европы и форума "Азиатско-тихоокеанское экономическое сотрудничество".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Реализация направления "Совершенствование государственной статистики, характеризующей положение женщин в обществе"</w:t>
      </w:r>
      <w:r w:rsidRPr="00746B88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по совершенствованию государственной статистики, характеризующей положение женщин как социально-демографической группы при разработке социально-демографической политики, основанной на принципе равных прав и возможностей женщин и мужчин.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Решение указанной задачи предполагает реализацию следующих мер: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совершенствование системы сбора и анализа статистических данных, отражающих </w:t>
      </w:r>
      <w:r w:rsidRPr="00746B88">
        <w:rPr>
          <w:rFonts w:ascii="Times New Roman" w:hAnsi="Times New Roman" w:cs="Times New Roman"/>
          <w:sz w:val="24"/>
          <w:szCs w:val="24"/>
        </w:rPr>
        <w:lastRenderedPageBreak/>
        <w:t>положение женщин в политической, экономической, социальной и культурной сферах;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осуществление мониторинга положения женщин в различных сферах жизни, в том числе с учетом имеющейся статистической информации;</w:t>
      </w:r>
    </w:p>
    <w:p w:rsidR="00DF41E4" w:rsidRPr="00746B88" w:rsidRDefault="00DF41E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совершенствование статистического учета по видам преступлений в отношении женщин.</w:t>
      </w:r>
    </w:p>
    <w:p w:rsidR="00DF41E4" w:rsidRPr="00746B88" w:rsidRDefault="00DF41E4" w:rsidP="00746B8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Этапы реализации Стратегии</w:t>
      </w:r>
    </w:p>
    <w:p w:rsidR="009A4394" w:rsidRPr="00746B88" w:rsidRDefault="009A439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Реализация Стратегии будет осуществляться в 2 этапа.</w:t>
      </w:r>
    </w:p>
    <w:p w:rsidR="009A4394" w:rsidRPr="00746B88" w:rsidRDefault="009A4394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На I этапе (2017 - 2018 годы) планируется разработать: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Стратегии, включающий в себя комплекс первоочередных мероприятий, направленных на реализацию основных задач государственной политики по улучшению положения женщин;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механизмы реализации Стратегии, а также информационно-аналитического, правового и кадрового обеспечения государственной политики в интересах женщин;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методические рекомендации субъектам Российской Федерации по формированию региональных планов и управленческих механизмов, направленных на улучшение положения женщин, учитывающих специфику каждого региона.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  <w:u w:val="single"/>
        </w:rPr>
        <w:t>На II этапе (2019 - 2022 годы) планируется обеспечить реализацию мероприятий по улучшению положения женщин в политической, экономической, социальной и культурной сферах в соответствии с ожидаемыми результатами реализации Стратегии.</w:t>
      </w:r>
    </w:p>
    <w:p w:rsidR="008E7BBA" w:rsidRPr="00746B88" w:rsidRDefault="008E7BBA" w:rsidP="00746B8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Механизмы и ресурсы реализации Стратегии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Реализация Стратегии будет осуществляться путем: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B87807"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hyperlink r:id="rId8" w:history="1">
        <w:r w:rsidRPr="00B87807">
          <w:rPr>
            <w:rFonts w:ascii="Times New Roman" w:hAnsi="Times New Roman" w:cs="Times New Roman"/>
            <w:sz w:val="24"/>
            <w:szCs w:val="24"/>
          </w:rPr>
          <w:t>совета</w:t>
        </w:r>
      </w:hyperlink>
      <w:r w:rsidRPr="00B8780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746B88">
        <w:rPr>
          <w:rFonts w:ascii="Times New Roman" w:hAnsi="Times New Roman" w:cs="Times New Roman"/>
          <w:sz w:val="24"/>
          <w:szCs w:val="24"/>
        </w:rPr>
        <w:t>Правительстве Российской Федерации по реализации Стратегии;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формирования плана мероприятий по реализации Стратегии;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совершенствования законодательства с учетом общепризнанных норм международного права и международных обязательств Российской Федерации, направленных на достижение фактического равноправия мужчин и женщин;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решения задач Стратегии в рамках деятельности органов государственной власти Российской Федерации и субъектов Российской Федерации, а также органов местного самоуправления;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методического обеспечения деятельности органов государственной власти субъектов Российской Федерации и органов местного самоуправления, направленной на решение задач Стратегии;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постоянного анализа ситуации в области равноправия женщин и мужчин и корректировки мероприятий Стратегии на основе мониторинга достижения ее ожидаемых результатов;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проведения научных исследований по вопросам обеспечения равноправия женщин и мужчин;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осуществления образовательными и иными организациями образовательной и просветительской деятельности по направлениям реализации Стратегии;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создания и развития институциональной инфраструктуры поддержки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>, предпринимательской деятельности женщин, в том числе на основе ресурсных центров социально ориентированных некоммерческих организаций и центров инноваций социальной сферы;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взаимодействия органов государственной власти и органов местного самоуправления с общественными организациями, занимающимися вопросами улучшения положения женщин.</w:t>
      </w:r>
    </w:p>
    <w:p w:rsidR="008E7BBA" w:rsidRPr="00746B88" w:rsidRDefault="008E7BBA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lastRenderedPageBreak/>
        <w:t>Реализация Стратегии будет осуществляться федеральными органами исполнительной власти, органами исполнительной власти субъектов Российской Федерации в пределах бюджетных ассигнований, предусматриваемых в федеральном бюджете на соответствующий финансовый год и плановый период и бюджетах субъектов Российской Федерации, с участием заинтересованных общественных объединений и организаций и с возможным привлечением дополнительных средств из внебюджетных источников на реализацию мероприятий Стратегии.</w:t>
      </w:r>
    </w:p>
    <w:p w:rsidR="008E7BBA" w:rsidRPr="00746B88" w:rsidRDefault="008E7BBA" w:rsidP="00746B8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88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Стратегии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В результате реализации Стратегии к 2022 году должна быть сформирована система мер, обеспечивающих реализацию принципа равных прав и свобод мужчины и женщины и создания равных возможностей для их реализации женщинами во всех сферах жизни, повышение экономической независимости, политической активности, возможностей самореализации женщин, а также преодоление стереотипных представлений о социальных ролях мужчины и женщины.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К 2022 году в результате реализации Стратегии будут созданы условия для: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увеличения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злокачественных новообразований у женщин на I - II стадии и повышения доступности квалифицированной медицинской помощи;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усиления профилактики профессиональных заболеваний у женщин и увеличения их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на ранних этапах;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снижения уровня материнской смертности до уровня экономически развитых стран;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дальнейшего снижения числа абортов;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сокращения разницы в оплате труда мужчин и женщин;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 xml:space="preserve">увеличения числа женщин, являющихся учредителями или руководителями субъектов малого и среднего предпринимательства, в том числе социального предпринимательства, и </w:t>
      </w:r>
      <w:proofErr w:type="spellStart"/>
      <w:r w:rsidRPr="00746B8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746B88">
        <w:rPr>
          <w:rFonts w:ascii="Times New Roman" w:hAnsi="Times New Roman" w:cs="Times New Roman"/>
          <w:sz w:val="24"/>
          <w:szCs w:val="24"/>
        </w:rPr>
        <w:t xml:space="preserve"> женщин;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сокращения числа рабочих мест с вредными и (или) опасными условиями труда, на которых работают женщины;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сокращения числа случаев насилия в отношении женщин;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увеличения доли женщин среди лиц, замещающих должности государственной гражданской службы и муниципальной службы, а также доли женщин среди членов политических партий и организаций;</w:t>
      </w:r>
    </w:p>
    <w:p w:rsidR="00746B88" w:rsidRPr="00746B88" w:rsidRDefault="00746B88" w:rsidP="00746B88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B88">
        <w:rPr>
          <w:rFonts w:ascii="Times New Roman" w:hAnsi="Times New Roman" w:cs="Times New Roman"/>
          <w:sz w:val="24"/>
          <w:szCs w:val="24"/>
        </w:rPr>
        <w:t>более полного отражения в системе статистического наблюдения данных, характеризующих положение женщин в политической, экономической, социальной и культурной сферах.</w:t>
      </w:r>
    </w:p>
    <w:p w:rsidR="008E7BBA" w:rsidRPr="00746B88" w:rsidRDefault="008E7BBA" w:rsidP="00746B8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BA" w:rsidRDefault="008E7BBA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Default="00F017F7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Default="00F017F7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Default="00F017F7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Default="00F017F7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Default="00F017F7" w:rsidP="008E7BB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7F7" w:rsidRPr="00F017F7" w:rsidRDefault="00F017F7" w:rsidP="00C649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17F7" w:rsidRPr="00F0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5"/>
    <w:rsid w:val="00244104"/>
    <w:rsid w:val="00384A21"/>
    <w:rsid w:val="004616F9"/>
    <w:rsid w:val="005E2D52"/>
    <w:rsid w:val="00677188"/>
    <w:rsid w:val="006B09D7"/>
    <w:rsid w:val="00746B88"/>
    <w:rsid w:val="00776752"/>
    <w:rsid w:val="00793E60"/>
    <w:rsid w:val="00833E35"/>
    <w:rsid w:val="00856627"/>
    <w:rsid w:val="008E7BBA"/>
    <w:rsid w:val="008F2D90"/>
    <w:rsid w:val="009A4394"/>
    <w:rsid w:val="00B87807"/>
    <w:rsid w:val="00C6498C"/>
    <w:rsid w:val="00DA507E"/>
    <w:rsid w:val="00DF41E4"/>
    <w:rsid w:val="00EE1C2C"/>
    <w:rsid w:val="00F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10F372D812CE77EC4EC0A0D9887D7F3922BC87B64B34D3470B17F385190623F1E4F8B8B6B895Eb6Q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610F372D812CE77EC4EC0A0D9887D7F39B2ECF7167B34D3470B17F385190623F1E4F8B8B6A895Fb6Q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610F372D812CE77EC4EC0A0D9887D7F39B2CCC7330E44F6525BFb7Q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3BEA-9905-4D85-BADE-E25D9200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ZvyagincevaGN</dc:creator>
  <cp:lastModifiedBy>TokmakovaAN</cp:lastModifiedBy>
  <cp:revision>10</cp:revision>
  <dcterms:created xsi:type="dcterms:W3CDTF">2018-09-11T07:19:00Z</dcterms:created>
  <dcterms:modified xsi:type="dcterms:W3CDTF">2020-04-01T10:53:00Z</dcterms:modified>
</cp:coreProperties>
</file>